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45B" w:rsidRDefault="00BB045B" w:rsidP="00BB045B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  <w:t>Российская Федерация</w:t>
      </w:r>
    </w:p>
    <w:p w:rsidR="00BB045B" w:rsidRDefault="00BB045B" w:rsidP="00BB045B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  <w:t>БРЯНСКАЯ ОБЛАСТЬ</w:t>
      </w:r>
    </w:p>
    <w:p w:rsidR="00BB045B" w:rsidRDefault="00BB045B" w:rsidP="00BB045B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  <w:t>УНЕЧСКИЙ МУНИЦИПАЛЬНЫЙ РАЙОН БРЯНСКОЙ ОБЛАСТИ</w:t>
      </w:r>
    </w:p>
    <w:p w:rsidR="00BB045B" w:rsidRDefault="00BB045B" w:rsidP="00BB045B">
      <w:pPr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АДМИНИСТРАЦИЯ УНЕЧСКОГО РАЙОНА</w:t>
      </w:r>
    </w:p>
    <w:p w:rsidR="00BB045B" w:rsidRDefault="00132A34" w:rsidP="00BB045B">
      <w:pPr>
        <w:spacing w:before="120" w:after="0" w:line="360" w:lineRule="auto"/>
        <w:ind w:right="-284"/>
        <w:jc w:val="center"/>
        <w:rPr>
          <w:rFonts w:ascii="Arial" w:eastAsia="Times New Roman" w:hAnsi="Arial" w:cs="Arial"/>
          <w:b/>
          <w:bCs/>
          <w:spacing w:val="40"/>
          <w:sz w:val="36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40"/>
          <w:sz w:val="36"/>
          <w:szCs w:val="24"/>
          <w:lang w:eastAsia="ru-RU"/>
        </w:rPr>
        <w:t>ПОСТАНОВЛЕНИЕ</w:t>
      </w:r>
    </w:p>
    <w:p w:rsidR="00BB045B" w:rsidRDefault="00BB045B" w:rsidP="00BB045B">
      <w:pPr>
        <w:spacing w:after="0" w:line="360" w:lineRule="auto"/>
        <w:ind w:right="-284"/>
        <w:rPr>
          <w:rFonts w:ascii="Times New Roman" w:eastAsia="Times New Roman" w:hAnsi="Times New Roman"/>
          <w:szCs w:val="24"/>
          <w:lang w:eastAsia="ru-RU"/>
        </w:rPr>
      </w:pPr>
    </w:p>
    <w:p w:rsidR="00BB045B" w:rsidRDefault="00BB045B" w:rsidP="00BB045B">
      <w:pPr>
        <w:spacing w:after="0" w:line="360" w:lineRule="auto"/>
        <w:ind w:right="-284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От </w:t>
      </w:r>
      <w:r w:rsidR="00F22663">
        <w:rPr>
          <w:rFonts w:ascii="Times New Roman" w:eastAsia="Times New Roman" w:hAnsi="Times New Roman"/>
          <w:szCs w:val="24"/>
          <w:lang w:eastAsia="ru-RU"/>
        </w:rPr>
        <w:t>01.10.2025</w:t>
      </w:r>
      <w:r>
        <w:rPr>
          <w:rFonts w:ascii="Times New Roman" w:eastAsia="Times New Roman" w:hAnsi="Times New Roman"/>
          <w:szCs w:val="24"/>
          <w:lang w:eastAsia="ru-RU"/>
        </w:rPr>
        <w:t xml:space="preserve"> № </w:t>
      </w:r>
      <w:r w:rsidR="00F22663">
        <w:rPr>
          <w:rFonts w:ascii="Times New Roman" w:eastAsia="Times New Roman" w:hAnsi="Times New Roman"/>
          <w:szCs w:val="24"/>
          <w:lang w:eastAsia="ru-RU"/>
        </w:rPr>
        <w:t>244</w:t>
      </w:r>
    </w:p>
    <w:p w:rsidR="00BB045B" w:rsidRDefault="00BB045B" w:rsidP="00BB045B">
      <w:pPr>
        <w:spacing w:after="0" w:line="360" w:lineRule="auto"/>
        <w:ind w:right="-284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 г. Унеча Брянской области</w:t>
      </w:r>
    </w:p>
    <w:p w:rsidR="00BB045B" w:rsidRDefault="00BB045B" w:rsidP="00BB045B">
      <w:pPr>
        <w:spacing w:after="0" w:line="360" w:lineRule="auto"/>
        <w:ind w:right="-284"/>
        <w:rPr>
          <w:rFonts w:ascii="Times New Roman" w:eastAsia="Times New Roman" w:hAnsi="Times New Roman"/>
          <w:szCs w:val="24"/>
          <w:lang w:eastAsia="ru-RU"/>
        </w:rPr>
      </w:pPr>
    </w:p>
    <w:p w:rsidR="00B667C2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</w:t>
      </w:r>
      <w:r w:rsidR="00823CA1">
        <w:rPr>
          <w:rFonts w:ascii="Times New Roman" w:hAnsi="Times New Roman"/>
          <w:sz w:val="28"/>
          <w:szCs w:val="28"/>
        </w:rPr>
        <w:t>й</w:t>
      </w:r>
    </w:p>
    <w:p w:rsidR="00BB045B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постановление</w:t>
      </w:r>
    </w:p>
    <w:p w:rsidR="00B667C2" w:rsidRDefault="007C186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B045B">
        <w:rPr>
          <w:rFonts w:ascii="Times New Roman" w:hAnsi="Times New Roman"/>
          <w:sz w:val="28"/>
          <w:szCs w:val="28"/>
        </w:rPr>
        <w:t xml:space="preserve">дминистрации района </w:t>
      </w:r>
    </w:p>
    <w:p w:rsidR="00BB045B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0B76B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0B76BB">
        <w:rPr>
          <w:rFonts w:ascii="Times New Roman" w:hAnsi="Times New Roman"/>
          <w:sz w:val="28"/>
          <w:szCs w:val="28"/>
        </w:rPr>
        <w:t>23</w:t>
      </w:r>
      <w:r w:rsidR="002E7875">
        <w:rPr>
          <w:rFonts w:ascii="Times New Roman" w:hAnsi="Times New Roman"/>
          <w:sz w:val="28"/>
          <w:szCs w:val="28"/>
        </w:rPr>
        <w:t>.</w:t>
      </w:r>
      <w:r w:rsidR="000B76BB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</w:t>
      </w:r>
      <w:r w:rsidR="002E7875">
        <w:rPr>
          <w:rFonts w:ascii="Times New Roman" w:hAnsi="Times New Roman"/>
          <w:sz w:val="28"/>
          <w:szCs w:val="28"/>
        </w:rPr>
        <w:t>201</w:t>
      </w:r>
      <w:r w:rsidR="000B76BB">
        <w:rPr>
          <w:rFonts w:ascii="Times New Roman" w:hAnsi="Times New Roman"/>
          <w:sz w:val="28"/>
          <w:szCs w:val="28"/>
        </w:rPr>
        <w:t>5</w:t>
      </w:r>
    </w:p>
    <w:p w:rsidR="00BB045B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BB045B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В целях индексации заработной платы работников и руководствуясь </w:t>
      </w:r>
      <w:r w:rsidRPr="002E787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постановлением администрации Унечского района от 19.09.2025 № 237 «Об индексации заработной платы работников муниципальных учреждений Унечского района с 1 октября 2025 года»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045B" w:rsidRPr="00BC4195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BB045B" w:rsidRPr="00B667C2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/>
          <w:sz w:val="24"/>
          <w:szCs w:val="24"/>
        </w:rPr>
      </w:pPr>
      <w:r w:rsidRPr="00B667C2">
        <w:rPr>
          <w:rFonts w:ascii="Times New Roman" w:hAnsi="Times New Roman"/>
          <w:b/>
          <w:sz w:val="24"/>
          <w:szCs w:val="24"/>
        </w:rPr>
        <w:t>ПОСТАНОВЛЯЕТ:</w:t>
      </w:r>
    </w:p>
    <w:p w:rsidR="00BB045B" w:rsidRPr="00BC4195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0B76BB" w:rsidRPr="000B76BB" w:rsidRDefault="000B76BB" w:rsidP="000B76BB">
      <w:pPr>
        <w:widowControl w:val="0"/>
        <w:tabs>
          <w:tab w:val="left" w:pos="5245"/>
        </w:tabs>
        <w:spacing w:after="0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76BB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gramStart"/>
      <w:r w:rsidRPr="000B76BB">
        <w:rPr>
          <w:rFonts w:ascii="Times New Roman" w:eastAsia="Times New Roman" w:hAnsi="Times New Roman"/>
          <w:sz w:val="24"/>
          <w:szCs w:val="24"/>
          <w:lang w:eastAsia="ru-RU"/>
        </w:rPr>
        <w:t>Внести в постановление администрации Унечского района от 23.01.2015 № 7 «Об утверждении Положения  о системе оплаты труда работников муниципального образовательного учреждения дополнительного образования детей – Центра дополнительного образования города Унеча Брянской области, муниципального образовательного учреждения для детей, нуждающихся в психолого-педагогической и медико-социальной помощи Центра психолого-медико-социального сопровождения  Унечского района» (в редакции от 25.03.2016 № 88, от 06.02.2018 № 31, от 10.10.2019 № 275, от 21.10.2020 № 370</w:t>
      </w:r>
      <w:proofErr w:type="gramEnd"/>
      <w:r w:rsidRPr="000B76BB">
        <w:rPr>
          <w:rFonts w:ascii="Times New Roman" w:eastAsia="Times New Roman" w:hAnsi="Times New Roman"/>
          <w:sz w:val="24"/>
          <w:szCs w:val="24"/>
          <w:lang w:eastAsia="ru-RU"/>
        </w:rPr>
        <w:t>, от 27.10.2021 № 303, от 24.10.2022 № 301, от 06.10.2023 №206, от 01.10.2024 №216) следующие изменения:</w:t>
      </w:r>
    </w:p>
    <w:p w:rsidR="002E7875" w:rsidRPr="002E7875" w:rsidRDefault="002E7875" w:rsidP="002E7875">
      <w:pPr>
        <w:widowControl w:val="0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 w:cs="Arial"/>
          <w:sz w:val="24"/>
          <w:szCs w:val="24"/>
          <w:lang w:eastAsia="ru-RU"/>
        </w:rPr>
        <w:t>1.1. Пункт 2 постановления изложить в следующей редакции: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«2. Установить базовую единицу для определения базовых окладов с 1 октября 2025 года в размере 5 399 рублей». 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  <w:lang w:eastAsia="ru-RU"/>
        </w:rPr>
      </w:pP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2. Обнародовать настоящее постановление путем официального опубликования в муниципальном печатном средстве массовой информации «</w:t>
      </w:r>
      <w:proofErr w:type="spellStart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Унечский</w:t>
      </w:r>
      <w:proofErr w:type="spellEnd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вестник» и разместить на официальном сайте администрации </w:t>
      </w:r>
      <w:proofErr w:type="spellStart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в информационно-телекоммуникационной сети «Интернет» «</w:t>
      </w:r>
      <w:r w:rsidRPr="002E7875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2E7875">
        <w:rPr>
          <w:rFonts w:ascii="Times New Roman" w:eastAsia="Times New Roman" w:hAnsi="Times New Roman"/>
          <w:sz w:val="24"/>
          <w:szCs w:val="24"/>
          <w:lang w:val="en-US" w:eastAsia="ru-RU"/>
        </w:rPr>
        <w:t>unradm</w:t>
      </w:r>
      <w:proofErr w:type="spellEnd"/>
      <w:r w:rsidRPr="002E7875">
        <w:rPr>
          <w:rFonts w:ascii="Arial" w:eastAsia="Times New Roman" w:hAnsi="Arial" w:cs="Arial"/>
          <w:szCs w:val="24"/>
          <w:lang w:eastAsia="ru-RU"/>
        </w:rPr>
        <w:t>.</w:t>
      </w:r>
      <w:proofErr w:type="spellStart"/>
      <w:r w:rsidRPr="002E7875">
        <w:rPr>
          <w:rFonts w:ascii="Arial" w:eastAsia="Times New Roman" w:hAnsi="Arial" w:cs="Arial"/>
          <w:szCs w:val="24"/>
          <w:lang w:val="en-US" w:eastAsia="ru-RU"/>
        </w:rPr>
        <w:t>ru</w:t>
      </w:r>
      <w:proofErr w:type="spellEnd"/>
      <w:r w:rsidRPr="002E7875">
        <w:rPr>
          <w:rFonts w:ascii="Arial" w:eastAsia="Times New Roman" w:hAnsi="Arial" w:cs="Arial"/>
          <w:szCs w:val="24"/>
          <w:lang w:eastAsia="ru-RU"/>
        </w:rPr>
        <w:t>»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3. Постановление вступает в силу с</w:t>
      </w:r>
      <w:r w:rsidR="00B17BD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17BD2">
        <w:rPr>
          <w:rFonts w:ascii="Times New Roman" w:eastAsia="Times New Roman" w:hAnsi="Times New Roman"/>
          <w:sz w:val="24"/>
          <w:szCs w:val="24"/>
          <w:lang w:eastAsia="ru-RU"/>
        </w:rPr>
        <w:t>дня</w:t>
      </w: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его официального о</w:t>
      </w:r>
      <w:r w:rsidR="007C186B">
        <w:rPr>
          <w:rFonts w:ascii="Times New Roman" w:eastAsia="Times New Roman" w:hAnsi="Times New Roman"/>
          <w:sz w:val="24"/>
          <w:szCs w:val="24"/>
          <w:lang w:eastAsia="ru-RU"/>
        </w:rPr>
        <w:t>бнарод</w:t>
      </w: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ования и распространяется на правоотношения, возникшие с 1 октября 2025 года.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gramStart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постановления возложить на заместителя главы администрации Унечского района Козыреву Г.В.</w:t>
      </w:r>
    </w:p>
    <w:p w:rsidR="00994252" w:rsidRPr="00994252" w:rsidRDefault="00994252" w:rsidP="0099425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1063" w:rsidRPr="00BC4195" w:rsidRDefault="00994252" w:rsidP="0099425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4252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администрации </w:t>
      </w:r>
      <w:proofErr w:type="spellStart"/>
      <w:r w:rsidRPr="00994252">
        <w:rPr>
          <w:rFonts w:ascii="Times New Roman" w:eastAsia="Times New Roman" w:hAnsi="Times New Roman"/>
          <w:sz w:val="24"/>
          <w:szCs w:val="24"/>
          <w:lang w:eastAsia="ru-RU"/>
        </w:rPr>
        <w:t>Унеч</w:t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>ского</w:t>
      </w:r>
      <w:proofErr w:type="spellEnd"/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</w:t>
      </w:r>
      <w:r w:rsidRPr="00BC419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9942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C4195">
        <w:rPr>
          <w:rFonts w:ascii="Times New Roman" w:eastAsia="Times New Roman" w:hAnsi="Times New Roman"/>
          <w:sz w:val="24"/>
          <w:szCs w:val="24"/>
          <w:lang w:eastAsia="ru-RU"/>
        </w:rPr>
        <w:t>В.А.Дуда</w:t>
      </w:r>
      <w:bookmarkStart w:id="0" w:name="_GoBack"/>
      <w:bookmarkEnd w:id="0"/>
      <w:proofErr w:type="spellEnd"/>
    </w:p>
    <w:sectPr w:rsidR="00D21063" w:rsidRPr="00BC4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1025B"/>
    <w:multiLevelType w:val="hybridMultilevel"/>
    <w:tmpl w:val="3B4E84C8"/>
    <w:lvl w:ilvl="0" w:tplc="82486B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ED6622"/>
    <w:multiLevelType w:val="hybridMultilevel"/>
    <w:tmpl w:val="065C62EC"/>
    <w:lvl w:ilvl="0" w:tplc="FBC66D6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452D3"/>
    <w:multiLevelType w:val="hybridMultilevel"/>
    <w:tmpl w:val="18DAA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B6"/>
    <w:rsid w:val="000B76BB"/>
    <w:rsid w:val="00132A34"/>
    <w:rsid w:val="00162B79"/>
    <w:rsid w:val="001A401A"/>
    <w:rsid w:val="002E7875"/>
    <w:rsid w:val="004A1EE4"/>
    <w:rsid w:val="004F5CAC"/>
    <w:rsid w:val="005024B6"/>
    <w:rsid w:val="00563FB1"/>
    <w:rsid w:val="00573F14"/>
    <w:rsid w:val="007C186B"/>
    <w:rsid w:val="00804FBA"/>
    <w:rsid w:val="00823CA1"/>
    <w:rsid w:val="00994252"/>
    <w:rsid w:val="00B17BD2"/>
    <w:rsid w:val="00B667C2"/>
    <w:rsid w:val="00BB045B"/>
    <w:rsid w:val="00BC4195"/>
    <w:rsid w:val="00C70694"/>
    <w:rsid w:val="00DF2E52"/>
    <w:rsid w:val="00F2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4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4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98EDA-C39A-45B1-8E1F-D7F175B0B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Левдик Анна Викторовна</dc:creator>
  <cp:lastModifiedBy>Бакина Людмила Викторовна</cp:lastModifiedBy>
  <cp:revision>8</cp:revision>
  <cp:lastPrinted>2025-09-30T06:18:00Z</cp:lastPrinted>
  <dcterms:created xsi:type="dcterms:W3CDTF">2025-09-29T13:34:00Z</dcterms:created>
  <dcterms:modified xsi:type="dcterms:W3CDTF">2025-10-15T12:42:00Z</dcterms:modified>
</cp:coreProperties>
</file>